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7819" w:rsidRPr="00050DDC" w:rsidRDefault="00B068D6" w:rsidP="00CC7819">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CC7819" w:rsidRPr="00050DDC">
        <w:rPr>
          <w:rFonts w:ascii="Arial" w:hAnsi="Arial" w:cs="Arial"/>
          <w:sz w:val="28"/>
          <w:szCs w:val="28"/>
        </w:rPr>
        <w:t>Comune di Scandolara Ravara</w:t>
      </w:r>
    </w:p>
    <w:p w:rsidR="00CC7819" w:rsidRPr="00050DDC" w:rsidRDefault="00B068D6" w:rsidP="00CC7819">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CC7819" w:rsidRPr="00050DDC">
        <w:rPr>
          <w:rFonts w:ascii="Arial" w:hAnsi="Arial" w:cs="Arial"/>
        </w:rPr>
        <w:t>Provincia di Cremona</w:t>
      </w:r>
    </w:p>
    <w:p w:rsidR="00CC7819" w:rsidRDefault="00CC7819" w:rsidP="00CC7819">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CC7819" w:rsidTr="006E7330">
        <w:trPr>
          <w:jc w:val="center"/>
        </w:trPr>
        <w:tc>
          <w:tcPr>
            <w:tcW w:w="9854" w:type="dxa"/>
            <w:shd w:val="clear" w:color="auto" w:fill="auto"/>
          </w:tcPr>
          <w:p w:rsidR="00CC7819" w:rsidRPr="006E7330" w:rsidRDefault="00CC7819" w:rsidP="006E7330">
            <w:pPr>
              <w:widowControl w:val="0"/>
              <w:suppressAutoHyphens/>
              <w:spacing w:before="240"/>
              <w:jc w:val="center"/>
              <w:rPr>
                <w:rFonts w:ascii="Arial" w:hAnsi="Arial" w:cs="Arial"/>
                <w:b/>
                <w:color w:val="000000"/>
              </w:rPr>
            </w:pPr>
            <w:r w:rsidRPr="006E7330">
              <w:rPr>
                <w:rFonts w:ascii="Arial" w:hAnsi="Arial" w:cs="Arial"/>
                <w:b/>
                <w:color w:val="000000"/>
              </w:rPr>
              <w:t>Installazione di impianti provvisori elettrici in occasione di straordinarie illuminazioni pubbliche, quali festività civili e religiose</w:t>
            </w:r>
          </w:p>
          <w:p w:rsidR="00CC7819" w:rsidRPr="006E7330" w:rsidRDefault="00CC7819" w:rsidP="006E7330">
            <w:pPr>
              <w:autoSpaceDE w:val="0"/>
              <w:autoSpaceDN w:val="0"/>
              <w:adjustRightInd w:val="0"/>
              <w:spacing w:before="120"/>
              <w:jc w:val="center"/>
              <w:rPr>
                <w:rFonts w:ascii="Arial" w:hAnsi="Arial" w:cs="Arial"/>
                <w:b/>
                <w:bCs/>
                <w:sz w:val="18"/>
                <w:szCs w:val="18"/>
              </w:rPr>
            </w:pPr>
            <w:r w:rsidRPr="006E7330">
              <w:rPr>
                <w:rFonts w:ascii="Arial" w:hAnsi="Arial" w:cs="Arial"/>
                <w:b/>
                <w:color w:val="000000"/>
                <w:sz w:val="22"/>
                <w:szCs w:val="22"/>
              </w:rPr>
              <w:t>COMUNICAZIONE</w:t>
            </w:r>
          </w:p>
          <w:p w:rsidR="00CC7819" w:rsidRDefault="00CC7819" w:rsidP="006E7330">
            <w:pPr>
              <w:spacing w:after="240"/>
              <w:jc w:val="center"/>
            </w:pPr>
            <w:r w:rsidRPr="006E7330">
              <w:rPr>
                <w:rFonts w:ascii="Arial" w:hAnsi="Arial" w:cs="Arial"/>
                <w:i/>
                <w:color w:val="000000"/>
                <w:sz w:val="16"/>
                <w:szCs w:val="16"/>
              </w:rPr>
              <w:t>(</w:t>
            </w:r>
            <w:r w:rsidRPr="006E7330">
              <w:rPr>
                <w:rFonts w:ascii="Arial" w:eastAsia="Arial" w:hAnsi="Arial" w:cs="Arial"/>
                <w:color w:val="000000"/>
                <w:sz w:val="16"/>
                <w:szCs w:val="16"/>
              </w:rPr>
              <w:t xml:space="preserve">ai sensi dell’art. 110, </w:t>
            </w:r>
            <w:r w:rsidRPr="006E7330">
              <w:rPr>
                <w:rFonts w:ascii="Arial" w:hAnsi="Arial" w:cs="Arial"/>
                <w:sz w:val="18"/>
                <w:szCs w:val="18"/>
              </w:rPr>
              <w:t>Regolamento per l’esecuzione del TULPS (R.D. n. 635/1940)</w:t>
            </w:r>
            <w:r w:rsidRPr="006E7330">
              <w:rPr>
                <w:rFonts w:ascii="Arial" w:eastAsia="Arial" w:hAnsi="Arial" w:cs="Arial"/>
                <w:color w:val="000000"/>
                <w:sz w:val="16"/>
                <w:szCs w:val="16"/>
              </w:rPr>
              <w:t xml:space="preserve"> e del </w:t>
            </w:r>
            <w:r w:rsidRPr="006E7330">
              <w:rPr>
                <w:rFonts w:ascii="Arial" w:hAnsi="Arial" w:cs="Arial"/>
                <w:bCs/>
                <w:sz w:val="16"/>
                <w:szCs w:val="16"/>
                <w:lang w:eastAsia="ar-SA"/>
              </w:rPr>
              <w:t xml:space="preserve">D.lgs. n. 222/2016, </w:t>
            </w:r>
            <w:proofErr w:type="spellStart"/>
            <w:r w:rsidRPr="006E7330">
              <w:rPr>
                <w:rFonts w:ascii="Arial" w:hAnsi="Arial" w:cs="Arial"/>
                <w:bCs/>
                <w:sz w:val="16"/>
                <w:szCs w:val="16"/>
                <w:lang w:eastAsia="ar-SA"/>
              </w:rPr>
              <w:t>Tab</w:t>
            </w:r>
            <w:proofErr w:type="spellEnd"/>
            <w:r w:rsidRPr="006E7330">
              <w:rPr>
                <w:rFonts w:ascii="Arial" w:hAnsi="Arial" w:cs="Arial"/>
                <w:bCs/>
                <w:sz w:val="16"/>
                <w:szCs w:val="16"/>
                <w:lang w:eastAsia="ar-SA"/>
              </w:rPr>
              <w:t>. A), Attività n. 97</w:t>
            </w:r>
            <w:r w:rsidRPr="006E7330">
              <w:rPr>
                <w:rFonts w:ascii="Arial" w:hAnsi="Arial" w:cs="Arial"/>
                <w:bCs/>
                <w:sz w:val="18"/>
                <w:szCs w:val="18"/>
              </w:rPr>
              <w:t>)</w:t>
            </w:r>
          </w:p>
        </w:tc>
      </w:tr>
    </w:tbl>
    <w:p w:rsidR="00CC7819" w:rsidRDefault="00CC7819" w:rsidP="00CC7819">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C7819" w:rsidRDefault="00CC7819" w:rsidP="00CC7819">
      <w:pPr>
        <w:pStyle w:val="Standarduser"/>
        <w:spacing w:before="120" w:after="120"/>
      </w:pPr>
      <w:r>
        <w:rPr>
          <w:rFonts w:ascii="Arial" w:hAnsi="Arial" w:cs="Arial"/>
          <w:sz w:val="20"/>
          <w:szCs w:val="20"/>
        </w:rPr>
        <w:t>Protocollo n. ....................... Data di protocollazione ........./......../............</w:t>
      </w:r>
    </w:p>
    <w:p w:rsidR="00CC7819" w:rsidRDefault="00CC7819" w:rsidP="00CC7819">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Comunicazione dovrà essere presentata alla CC.I.AA. entro i termini di legge per gli adempimenti connessi al Registro Imprese.</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CC7819" w:rsidRDefault="00CC7819" w:rsidP="00CC7819">
      <w:pPr>
        <w:pStyle w:val="Standarduser"/>
        <w:widowControl w:val="0"/>
        <w:tabs>
          <w:tab w:val="left" w:pos="3969"/>
          <w:tab w:val="left" w:pos="9639"/>
        </w:tabs>
        <w:spacing w:before="120" w:after="120"/>
        <w:jc w:val="both"/>
      </w:pPr>
      <w:r>
        <w:rPr>
          <w:rFonts w:ascii="Arial" w:hAnsi="Arial" w:cs="Arial"/>
          <w:sz w:val="20"/>
          <w:szCs w:val="20"/>
        </w:rPr>
        <w:t>Telefono ........................................................... casella PEC .............................................................................</w:t>
      </w:r>
    </w:p>
    <w:p w:rsidR="00CC7819" w:rsidRDefault="00CC7819" w:rsidP="00CC7819">
      <w:pPr>
        <w:pStyle w:val="Standarduser"/>
        <w:widowControl w:val="0"/>
        <w:spacing w:before="120" w:after="120"/>
      </w:pPr>
      <w:r>
        <w:rPr>
          <w:rFonts w:ascii="Arial" w:hAnsi="Arial" w:cs="Arial"/>
          <w:sz w:val="20"/>
          <w:szCs w:val="20"/>
        </w:rPr>
        <w:t>nella sua qualità di:</w:t>
      </w:r>
    </w:p>
    <w:p w:rsidR="00CC7819" w:rsidRDefault="00CC7819" w:rsidP="00CC7819">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avente sede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CF/P.IVA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Numero iscrizione al Registro Imprese .............................</w:t>
      </w:r>
    </w:p>
    <w:p w:rsidR="00CC7819" w:rsidRDefault="00CC7819" w:rsidP="00CC7819">
      <w:pPr>
        <w:pStyle w:val="Standarduser"/>
        <w:widowControl w:val="0"/>
        <w:tabs>
          <w:tab w:val="left" w:pos="11227"/>
        </w:tabs>
        <w:spacing w:before="80" w:line="264" w:lineRule="auto"/>
        <w:ind w:left="794"/>
        <w:rPr>
          <w:rFonts w:ascii="Arial" w:hAnsi="Arial" w:cs="Arial"/>
          <w:sz w:val="20"/>
          <w:szCs w:val="20"/>
        </w:rPr>
      </w:pPr>
      <w:r>
        <w:rPr>
          <w:rFonts w:ascii="Arial" w:eastAsia="Arial" w:hAnsi="Arial" w:cs="Arial"/>
          <w:sz w:val="20"/>
          <w:szCs w:val="20"/>
        </w:rPr>
        <w:t xml:space="preserve">Albo imprese artigiane .................... del </w:t>
      </w:r>
      <w:r>
        <w:rPr>
          <w:rFonts w:ascii="Arial" w:hAnsi="Arial" w:cs="Arial"/>
          <w:sz w:val="20"/>
          <w:szCs w:val="20"/>
        </w:rPr>
        <w:t>......./....../............</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privato cittadino/associazione, etc. ....................................................................................................</w:t>
      </w:r>
    </w:p>
    <w:p w:rsidR="0074032A" w:rsidRPr="00CC7819" w:rsidRDefault="0074032A" w:rsidP="00CC7819">
      <w:pPr>
        <w:spacing w:before="240" w:after="240"/>
        <w:jc w:val="center"/>
        <w:rPr>
          <w:rFonts w:ascii="Arial" w:hAnsi="Arial" w:cs="Arial"/>
          <w:b/>
          <w:sz w:val="20"/>
          <w:szCs w:val="20"/>
        </w:rPr>
      </w:pPr>
      <w:r w:rsidRPr="00CC7819">
        <w:rPr>
          <w:rFonts w:ascii="Arial" w:hAnsi="Arial" w:cs="Arial"/>
          <w:b/>
          <w:sz w:val="20"/>
          <w:szCs w:val="20"/>
        </w:rPr>
        <w:t>COMUNICA</w:t>
      </w:r>
    </w:p>
    <w:p w:rsidR="0074032A" w:rsidRPr="00CC7819" w:rsidRDefault="0074032A" w:rsidP="00CC7819">
      <w:pPr>
        <w:spacing w:before="120" w:after="120"/>
        <w:jc w:val="center"/>
        <w:rPr>
          <w:rFonts w:ascii="Arial" w:hAnsi="Arial" w:cs="Arial"/>
          <w:i/>
          <w:color w:val="000000"/>
          <w:sz w:val="20"/>
          <w:szCs w:val="20"/>
        </w:rPr>
      </w:pPr>
      <w:r w:rsidRPr="00CC7819">
        <w:rPr>
          <w:rFonts w:ascii="Arial" w:eastAsia="Arial" w:hAnsi="Arial" w:cs="Arial"/>
          <w:color w:val="000000"/>
          <w:sz w:val="20"/>
          <w:szCs w:val="20"/>
        </w:rPr>
        <w:t>(ai sensi del</w:t>
      </w:r>
      <w:r w:rsidR="00EC5958" w:rsidRPr="00CC7819">
        <w:rPr>
          <w:rFonts w:ascii="Arial" w:eastAsia="Arial" w:hAnsi="Arial" w:cs="Arial"/>
          <w:color w:val="000000"/>
          <w:sz w:val="20"/>
          <w:szCs w:val="20"/>
        </w:rPr>
        <w:t xml:space="preserve">l’art. 110, </w:t>
      </w:r>
      <w:r w:rsidR="00761725" w:rsidRPr="00CC7819">
        <w:rPr>
          <w:rFonts w:ascii="Arial" w:hAnsi="Arial" w:cs="Arial"/>
          <w:sz w:val="20"/>
          <w:szCs w:val="20"/>
        </w:rPr>
        <w:t>Regolamento per l’esecuzione del TULPS (R.D. n. 635/1940)</w:t>
      </w:r>
      <w:r w:rsidR="00EC5958" w:rsidRPr="00CC7819">
        <w:rPr>
          <w:rFonts w:ascii="Arial" w:eastAsia="Arial" w:hAnsi="Arial" w:cs="Arial"/>
          <w:color w:val="000000"/>
          <w:sz w:val="20"/>
          <w:szCs w:val="20"/>
        </w:rPr>
        <w:t xml:space="preserve"> e del </w:t>
      </w:r>
      <w:r w:rsidRPr="00CC7819">
        <w:rPr>
          <w:rFonts w:ascii="Arial" w:eastAsia="Arial" w:hAnsi="Arial" w:cs="Arial"/>
          <w:color w:val="000000"/>
          <w:sz w:val="20"/>
          <w:szCs w:val="20"/>
        </w:rPr>
        <w:t>D.</w:t>
      </w:r>
      <w:r w:rsidR="00AE519F">
        <w:rPr>
          <w:rFonts w:ascii="Arial" w:eastAsia="Arial" w:hAnsi="Arial" w:cs="Arial"/>
          <w:color w:val="000000"/>
          <w:sz w:val="20"/>
          <w:szCs w:val="20"/>
        </w:rPr>
        <w:t xml:space="preserve"> L</w:t>
      </w:r>
      <w:r w:rsidRPr="00CC7819">
        <w:rPr>
          <w:rFonts w:ascii="Arial" w:eastAsia="Arial" w:hAnsi="Arial" w:cs="Arial"/>
          <w:color w:val="000000"/>
          <w:sz w:val="20"/>
          <w:szCs w:val="20"/>
        </w:rPr>
        <w:t>gs.</w:t>
      </w:r>
      <w:r w:rsidRPr="00CC7819">
        <w:rPr>
          <w:rFonts w:ascii="Arial" w:hAnsi="Arial" w:cs="Arial"/>
          <w:bCs/>
          <w:sz w:val="20"/>
          <w:szCs w:val="20"/>
          <w:lang w:eastAsia="ar-SA"/>
        </w:rPr>
        <w:t xml:space="preserve">. n. 222/2016, </w:t>
      </w:r>
      <w:proofErr w:type="spellStart"/>
      <w:r w:rsidRPr="00CC7819">
        <w:rPr>
          <w:rFonts w:ascii="Arial" w:hAnsi="Arial" w:cs="Arial"/>
          <w:bCs/>
          <w:sz w:val="20"/>
          <w:szCs w:val="20"/>
          <w:lang w:eastAsia="ar-SA"/>
        </w:rPr>
        <w:t>Tab</w:t>
      </w:r>
      <w:proofErr w:type="spellEnd"/>
      <w:r w:rsidRPr="00CC7819">
        <w:rPr>
          <w:rFonts w:ascii="Arial" w:hAnsi="Arial" w:cs="Arial"/>
          <w:bCs/>
          <w:sz w:val="20"/>
          <w:szCs w:val="20"/>
          <w:lang w:eastAsia="ar-SA"/>
        </w:rPr>
        <w:t>. A), attività n. 97</w:t>
      </w:r>
      <w:r w:rsidRPr="00CC7819">
        <w:rPr>
          <w:rFonts w:ascii="Arial" w:hAnsi="Arial" w:cs="Arial"/>
          <w:color w:val="000000"/>
          <w:sz w:val="20"/>
          <w:szCs w:val="20"/>
        </w:rPr>
        <w:t>)</w:t>
      </w:r>
    </w:p>
    <w:p w:rsidR="0074032A" w:rsidRPr="00CC7819" w:rsidRDefault="0074032A" w:rsidP="00CC7819">
      <w:pPr>
        <w:widowControl w:val="0"/>
        <w:suppressAutoHyphens/>
        <w:spacing w:before="120" w:after="120"/>
        <w:jc w:val="center"/>
        <w:rPr>
          <w:rFonts w:ascii="Arial" w:hAnsi="Arial" w:cs="Arial"/>
          <w:b/>
          <w:color w:val="000000"/>
          <w:sz w:val="20"/>
          <w:szCs w:val="20"/>
        </w:rPr>
      </w:pPr>
      <w:r w:rsidRPr="00CC7819">
        <w:rPr>
          <w:rFonts w:ascii="Arial" w:hAnsi="Arial" w:cs="Arial"/>
          <w:b/>
          <w:color w:val="000000"/>
          <w:sz w:val="20"/>
          <w:szCs w:val="20"/>
        </w:rPr>
        <w:t>l’avvio dell’attività di installazione di impianti provvisori elettrici in occasione di straordinarie illuminazioni pubbliche, quali festività civili e religiose</w:t>
      </w:r>
    </w:p>
    <w:p w:rsidR="00C9116D" w:rsidRPr="00CC7819" w:rsidRDefault="00C9116D" w:rsidP="00CC7819">
      <w:pPr>
        <w:suppressAutoHyphens/>
        <w:spacing w:before="120" w:after="120"/>
        <w:jc w:val="both"/>
        <w:rPr>
          <w:rFonts w:ascii="Arial" w:hAnsi="Arial" w:cs="Arial"/>
          <w:sz w:val="20"/>
          <w:szCs w:val="20"/>
        </w:rPr>
      </w:pPr>
      <w:r w:rsidRPr="00CC7819">
        <w:rPr>
          <w:rFonts w:ascii="Arial" w:hAnsi="Arial" w:cs="Arial"/>
          <w:b/>
          <w:sz w:val="20"/>
          <w:szCs w:val="20"/>
        </w:rPr>
        <w:t>A tal fine</w:t>
      </w:r>
      <w:r w:rsidRPr="00CC7819">
        <w:rPr>
          <w:rFonts w:ascii="Arial" w:hAnsi="Arial" w:cs="Arial"/>
          <w:sz w:val="20"/>
          <w:szCs w:val="20"/>
        </w:rPr>
        <w:t>, consapevole che chi rilascia una dichiarazione falsa, anche in parte, perde i benefici eventualmente conseguiti e subisce sanzioni penali</w:t>
      </w:r>
    </w:p>
    <w:p w:rsidR="00C9116D" w:rsidRPr="00CC7819" w:rsidRDefault="00C9116D" w:rsidP="00CC7819">
      <w:pPr>
        <w:spacing w:before="240" w:after="240"/>
        <w:jc w:val="center"/>
        <w:rPr>
          <w:rFonts w:ascii="Arial" w:hAnsi="Arial" w:cs="Arial"/>
          <w:sz w:val="20"/>
          <w:szCs w:val="20"/>
          <w:vertAlign w:val="superscript"/>
          <w:lang w:eastAsia="ar-SA"/>
        </w:rPr>
      </w:pPr>
      <w:r w:rsidRPr="00CC7819">
        <w:rPr>
          <w:rFonts w:ascii="Arial" w:hAnsi="Arial" w:cs="Arial"/>
          <w:b/>
          <w:sz w:val="20"/>
          <w:szCs w:val="20"/>
        </w:rPr>
        <w:t>DICHIARA</w:t>
      </w:r>
    </w:p>
    <w:p w:rsidR="00C9116D" w:rsidRPr="00CC7819" w:rsidRDefault="00C9116D" w:rsidP="00CC7819">
      <w:pPr>
        <w:suppressAutoHyphens/>
        <w:spacing w:before="120" w:after="120"/>
        <w:jc w:val="center"/>
        <w:rPr>
          <w:rFonts w:ascii="Arial" w:hAnsi="Arial" w:cs="Arial"/>
          <w:sz w:val="20"/>
          <w:szCs w:val="20"/>
        </w:rPr>
      </w:pPr>
      <w:r w:rsidRPr="00CC7819">
        <w:rPr>
          <w:rFonts w:ascii="Arial" w:hAnsi="Arial" w:cs="Arial"/>
          <w:i/>
          <w:sz w:val="20"/>
          <w:szCs w:val="20"/>
        </w:rPr>
        <w:t>ai sensi degli artt. 46 e 47 e 71 e ss. del D.P.R. 28/12/2000 n.445</w:t>
      </w:r>
    </w:p>
    <w:p w:rsidR="001B4A5E" w:rsidRPr="00CC7819" w:rsidRDefault="00EC5958" w:rsidP="00CC7819">
      <w:pPr>
        <w:spacing w:before="120" w:after="120"/>
        <w:jc w:val="both"/>
        <w:rPr>
          <w:rFonts w:ascii="Arial" w:hAnsi="Arial" w:cs="Arial"/>
          <w:sz w:val="20"/>
          <w:szCs w:val="20"/>
        </w:rPr>
      </w:pPr>
      <w:r w:rsidRPr="00CC7819">
        <w:rPr>
          <w:rFonts w:ascii="Arial" w:hAnsi="Arial" w:cs="Arial"/>
          <w:b/>
          <w:sz w:val="20"/>
          <w:szCs w:val="20"/>
        </w:rPr>
        <w:t xml:space="preserve">Denominazione manifestazione/festività o evento: </w:t>
      </w:r>
      <w:r w:rsidR="00CC7819">
        <w:rPr>
          <w:rFonts w:ascii="Arial" w:hAnsi="Arial" w:cs="Arial"/>
          <w:sz w:val="20"/>
          <w:szCs w:val="20"/>
        </w:rPr>
        <w:t>......................................................................................</w:t>
      </w:r>
      <w:r w:rsidR="00807265" w:rsidRPr="00CC7819">
        <w:rPr>
          <w:rFonts w:ascii="Arial" w:hAnsi="Arial" w:cs="Arial"/>
          <w:sz w:val="20"/>
          <w:szCs w:val="20"/>
        </w:rPr>
        <w:t>;</w:t>
      </w:r>
    </w:p>
    <w:p w:rsidR="00C1007D" w:rsidRPr="00CC7819" w:rsidRDefault="00807265" w:rsidP="00CC7819">
      <w:pPr>
        <w:spacing w:before="120" w:after="120"/>
        <w:jc w:val="both"/>
        <w:rPr>
          <w:rFonts w:ascii="Arial" w:hAnsi="Arial" w:cs="Arial"/>
          <w:sz w:val="20"/>
          <w:szCs w:val="20"/>
        </w:rPr>
      </w:pPr>
      <w:r w:rsidRPr="00CC7819">
        <w:rPr>
          <w:rFonts w:ascii="Arial" w:hAnsi="Arial" w:cs="Arial"/>
          <w:b/>
          <w:bCs/>
          <w:sz w:val="20"/>
          <w:szCs w:val="20"/>
        </w:rPr>
        <w:t>S</w:t>
      </w:r>
      <w:r w:rsidR="00C1007D" w:rsidRPr="00CC7819">
        <w:rPr>
          <w:rFonts w:ascii="Arial" w:hAnsi="Arial" w:cs="Arial"/>
          <w:b/>
          <w:bCs/>
          <w:sz w:val="20"/>
          <w:szCs w:val="20"/>
        </w:rPr>
        <w:t>oggetto incaricato dell'installazione</w:t>
      </w:r>
      <w:r w:rsidR="00761725" w:rsidRPr="00CC7819">
        <w:rPr>
          <w:rStyle w:val="Rimandonotaapidipagina"/>
          <w:rFonts w:ascii="Arial" w:hAnsi="Arial" w:cs="Arial"/>
          <w:b/>
          <w:bCs/>
          <w:sz w:val="20"/>
          <w:szCs w:val="20"/>
        </w:rPr>
        <w:footnoteReference w:id="1"/>
      </w:r>
      <w:r w:rsidR="00C1007D" w:rsidRPr="00CC7819">
        <w:rPr>
          <w:rFonts w:ascii="Arial" w:hAnsi="Arial" w:cs="Arial"/>
          <w:b/>
          <w:bCs/>
          <w:sz w:val="20"/>
          <w:szCs w:val="20"/>
        </w:rPr>
        <w:t>:</w:t>
      </w:r>
      <w:r w:rsidR="00C1007D" w:rsidRPr="00CC7819">
        <w:rPr>
          <w:rFonts w:ascii="Arial" w:hAnsi="Arial" w:cs="Arial"/>
          <w:bCs/>
          <w:sz w:val="20"/>
          <w:szCs w:val="20"/>
        </w:rPr>
        <w:t xml:space="preserve"> </w:t>
      </w:r>
      <w:r w:rsidR="00CC7819" w:rsidRPr="00CC7819">
        <w:rPr>
          <w:rFonts w:ascii="Arial" w:hAnsi="Arial" w:cs="Arial"/>
          <w:bCs/>
          <w:sz w:val="20"/>
          <w:szCs w:val="20"/>
        </w:rPr>
        <w:t>......................................................................</w:t>
      </w:r>
      <w:r w:rsidR="00CC7819">
        <w:rPr>
          <w:rFonts w:ascii="Arial" w:hAnsi="Arial" w:cs="Arial"/>
          <w:bCs/>
          <w:sz w:val="20"/>
          <w:szCs w:val="20"/>
        </w:rPr>
        <w:t>.</w:t>
      </w:r>
      <w:r w:rsidR="00CC7819" w:rsidRPr="00CC7819">
        <w:rPr>
          <w:rFonts w:ascii="Arial" w:hAnsi="Arial" w:cs="Arial"/>
          <w:bCs/>
          <w:sz w:val="20"/>
          <w:szCs w:val="20"/>
        </w:rPr>
        <w:t>..................................</w:t>
      </w:r>
      <w:r w:rsidRPr="00CC7819">
        <w:rPr>
          <w:rFonts w:ascii="Arial" w:hAnsi="Arial" w:cs="Arial"/>
          <w:bCs/>
          <w:sz w:val="20"/>
          <w:szCs w:val="20"/>
        </w:rPr>
        <w:t>;</w:t>
      </w:r>
    </w:p>
    <w:p w:rsidR="00A23CBE" w:rsidRPr="00CC7819" w:rsidRDefault="00EC5958" w:rsidP="00CC7819">
      <w:pPr>
        <w:spacing w:before="120" w:after="120"/>
        <w:jc w:val="both"/>
        <w:rPr>
          <w:rFonts w:ascii="Arial" w:hAnsi="Arial" w:cs="Arial"/>
          <w:sz w:val="20"/>
          <w:szCs w:val="20"/>
        </w:rPr>
      </w:pPr>
      <w:r w:rsidRPr="00CC7819">
        <w:rPr>
          <w:rFonts w:ascii="Arial" w:hAnsi="Arial" w:cs="Arial"/>
          <w:b/>
          <w:spacing w:val="2"/>
          <w:sz w:val="20"/>
          <w:szCs w:val="20"/>
          <w:lang w:eastAsia="ar-SA"/>
        </w:rPr>
        <w:t xml:space="preserve">Collocazione delle luminarie: </w:t>
      </w:r>
      <w:r w:rsidR="00CC7819">
        <w:rPr>
          <w:rFonts w:ascii="Arial" w:hAnsi="Arial" w:cs="Arial"/>
          <w:spacing w:val="2"/>
          <w:sz w:val="20"/>
          <w:szCs w:val="20"/>
          <w:lang w:eastAsia="ar-SA"/>
        </w:rPr>
        <w:t>....................................................................................................................</w:t>
      </w:r>
      <w:r w:rsidR="00713E07" w:rsidRPr="00CC7819">
        <w:rPr>
          <w:rFonts w:ascii="Arial" w:hAnsi="Arial" w:cs="Arial"/>
          <w:bCs/>
          <w:color w:val="1F497D"/>
          <w:sz w:val="20"/>
          <w:szCs w:val="20"/>
        </w:rPr>
        <w:t>;</w:t>
      </w:r>
    </w:p>
    <w:p w:rsidR="00860E52" w:rsidRPr="00CC7819" w:rsidRDefault="006D4F5F" w:rsidP="00CC7819">
      <w:pPr>
        <w:tabs>
          <w:tab w:val="left" w:pos="5812"/>
          <w:tab w:val="left" w:pos="7230"/>
          <w:tab w:val="left" w:pos="10080"/>
        </w:tabs>
        <w:spacing w:before="120" w:after="120"/>
        <w:ind w:right="-57"/>
        <w:rPr>
          <w:rFonts w:ascii="Arial" w:eastAsia="MS Gothic" w:hAnsi="Arial" w:cs="Arial"/>
          <w:color w:val="000000"/>
          <w:sz w:val="20"/>
          <w:szCs w:val="20"/>
        </w:rPr>
      </w:pPr>
      <w:r w:rsidRPr="00CC7819">
        <w:rPr>
          <w:rFonts w:ascii="Arial" w:hAnsi="Arial" w:cs="Arial"/>
          <w:b/>
          <w:sz w:val="20"/>
          <w:szCs w:val="20"/>
        </w:rPr>
        <w:lastRenderedPageBreak/>
        <w:t>Tipologia</w:t>
      </w:r>
      <w:r w:rsidR="00C1007D" w:rsidRPr="00CC7819">
        <w:rPr>
          <w:rFonts w:ascii="Arial" w:hAnsi="Arial" w:cs="Arial"/>
          <w:b/>
          <w:spacing w:val="2"/>
          <w:sz w:val="20"/>
          <w:szCs w:val="20"/>
          <w:lang w:eastAsia="ar-SA"/>
        </w:rPr>
        <w:t xml:space="preserve"> di luminarie</w:t>
      </w:r>
      <w:r w:rsidRPr="00CC7819">
        <w:rPr>
          <w:rFonts w:ascii="Arial" w:hAnsi="Arial" w:cs="Arial"/>
          <w:sz w:val="20"/>
          <w:szCs w:val="20"/>
        </w:rPr>
        <w:t>:</w:t>
      </w:r>
      <w:r w:rsidR="00930FE3" w:rsidRPr="00CC7819">
        <w:rPr>
          <w:rFonts w:ascii="Arial" w:eastAsia="MS Gothic" w:hAnsi="Arial" w:cs="Arial"/>
          <w:color w:val="000000"/>
          <w:sz w:val="20"/>
          <w:szCs w:val="20"/>
        </w:rPr>
        <w:t xml:space="preserve"> </w:t>
      </w:r>
      <w:r w:rsidR="00CC7819">
        <w:rPr>
          <w:rFonts w:ascii="Arial" w:eastAsia="MS Gothic" w:hAnsi="Arial" w:cs="Arial"/>
          <w:color w:val="000000"/>
          <w:sz w:val="20"/>
          <w:szCs w:val="20"/>
        </w:rPr>
        <w:t>....................................................................................................................................</w:t>
      </w:r>
      <w:r w:rsidR="00860E52" w:rsidRPr="00CC7819">
        <w:rPr>
          <w:rFonts w:ascii="Arial" w:eastAsia="MS Gothic" w:hAnsi="Arial" w:cs="Arial"/>
          <w:color w:val="000000"/>
          <w:sz w:val="20"/>
          <w:szCs w:val="20"/>
        </w:rPr>
        <w:t>;</w:t>
      </w:r>
    </w:p>
    <w:p w:rsidR="00807265" w:rsidRPr="00CC7819" w:rsidRDefault="00C1007D" w:rsidP="00CC7819">
      <w:pPr>
        <w:spacing w:before="120" w:after="120"/>
        <w:rPr>
          <w:rFonts w:ascii="Arial" w:hAnsi="Arial" w:cs="Arial"/>
          <w:spacing w:val="2"/>
          <w:sz w:val="20"/>
          <w:szCs w:val="20"/>
          <w:lang w:eastAsia="ar-SA"/>
        </w:rPr>
      </w:pPr>
      <w:r w:rsidRPr="00CC7819">
        <w:rPr>
          <w:rFonts w:ascii="Arial" w:hAnsi="Arial" w:cs="Arial"/>
          <w:b/>
          <w:sz w:val="20"/>
          <w:szCs w:val="20"/>
        </w:rPr>
        <w:t>Date</w:t>
      </w:r>
      <w:r w:rsidRPr="00CC7819">
        <w:rPr>
          <w:rFonts w:ascii="Arial" w:hAnsi="Arial" w:cs="Arial"/>
          <w:sz w:val="20"/>
          <w:szCs w:val="20"/>
        </w:rPr>
        <w:t xml:space="preserve"> </w:t>
      </w:r>
      <w:r w:rsidR="00807265" w:rsidRPr="00CC7819">
        <w:rPr>
          <w:rFonts w:ascii="Arial" w:hAnsi="Arial" w:cs="Arial"/>
          <w:b/>
          <w:sz w:val="20"/>
          <w:szCs w:val="20"/>
        </w:rPr>
        <w:t>previste per l'installazione:</w:t>
      </w:r>
      <w:r w:rsidRPr="00CC7819">
        <w:rPr>
          <w:rFonts w:ascii="Arial" w:hAnsi="Arial" w:cs="Arial"/>
          <w:b/>
          <w:sz w:val="20"/>
          <w:szCs w:val="20"/>
        </w:rPr>
        <w:t xml:space="preserve"> </w:t>
      </w:r>
      <w:r w:rsidR="00807265" w:rsidRPr="00CC7819">
        <w:rPr>
          <w:rFonts w:ascii="Arial" w:hAnsi="Arial" w:cs="Arial"/>
          <w:spacing w:val="2"/>
          <w:sz w:val="20"/>
          <w:szCs w:val="20"/>
          <w:lang w:eastAsia="ar-SA"/>
        </w:rPr>
        <w:t xml:space="preserve">dal </w:t>
      </w:r>
      <w:r w:rsidR="00CC7819">
        <w:rPr>
          <w:rFonts w:ascii="Arial" w:hAnsi="Arial" w:cs="Arial"/>
          <w:sz w:val="20"/>
          <w:szCs w:val="20"/>
        </w:rPr>
        <w:t>......./....../............</w:t>
      </w:r>
      <w:r w:rsidR="00807265" w:rsidRPr="00CC7819">
        <w:rPr>
          <w:rFonts w:ascii="Arial" w:hAnsi="Arial" w:cs="Arial"/>
          <w:spacing w:val="2"/>
          <w:sz w:val="20"/>
          <w:szCs w:val="20"/>
          <w:lang w:eastAsia="ar-SA"/>
        </w:rPr>
        <w:t xml:space="preserve"> al </w:t>
      </w:r>
      <w:r w:rsidR="00CC7819">
        <w:rPr>
          <w:rFonts w:ascii="Arial" w:hAnsi="Arial" w:cs="Arial"/>
          <w:sz w:val="20"/>
          <w:szCs w:val="20"/>
        </w:rPr>
        <w:t>......./....../............</w:t>
      </w:r>
      <w:r w:rsidR="00807265" w:rsidRPr="00CC7819">
        <w:rPr>
          <w:rFonts w:ascii="Arial" w:hAnsi="Arial" w:cs="Arial"/>
          <w:spacing w:val="2"/>
          <w:sz w:val="20"/>
          <w:szCs w:val="20"/>
          <w:lang w:eastAsia="ar-SA"/>
        </w:rPr>
        <w:t xml:space="preserve">; dalle </w:t>
      </w:r>
      <w:proofErr w:type="gramStart"/>
      <w:r w:rsidR="00807265"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 xml:space="preserve"> alle ore</w:t>
      </w:r>
      <w:proofErr w:type="gramStart"/>
      <w:r w:rsidR="00807265"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w:t>
      </w:r>
    </w:p>
    <w:p w:rsidR="00807265"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 xml:space="preserve">Date previste per l’accensione: </w:t>
      </w:r>
      <w:r w:rsidRPr="00CC7819">
        <w:rPr>
          <w:rFonts w:ascii="Arial" w:hAnsi="Arial" w:cs="Arial"/>
          <w:spacing w:val="2"/>
          <w:sz w:val="20"/>
          <w:szCs w:val="20"/>
          <w:lang w:eastAsia="ar-SA"/>
        </w:rPr>
        <w:t xml:space="preserve">dal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dalle </w:t>
      </w:r>
      <w:proofErr w:type="gramStart"/>
      <w:r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 xml:space="preserve"> alle ore</w:t>
      </w:r>
      <w:proofErr w:type="gramStart"/>
      <w:r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C9116D"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Date previste per lo smontaggio</w:t>
      </w:r>
      <w:r w:rsidR="001E4CFB" w:rsidRPr="00CC7819">
        <w:rPr>
          <w:rFonts w:ascii="Arial" w:hAnsi="Arial" w:cs="Arial"/>
          <w:spacing w:val="2"/>
          <w:sz w:val="20"/>
          <w:szCs w:val="20"/>
          <w:lang w:eastAsia="ar-SA"/>
        </w:rPr>
        <w:t xml:space="preserve">: </w:t>
      </w:r>
      <w:r w:rsidR="00C1007D" w:rsidRPr="00CC7819">
        <w:rPr>
          <w:rFonts w:ascii="Arial" w:hAnsi="Arial" w:cs="Arial"/>
          <w:spacing w:val="2"/>
          <w:sz w:val="20"/>
          <w:szCs w:val="20"/>
          <w:lang w:eastAsia="ar-SA"/>
        </w:rPr>
        <w:t xml:space="preserve">dal </w:t>
      </w:r>
      <w:r w:rsidR="00CC7819">
        <w:rPr>
          <w:rFonts w:ascii="Arial" w:hAnsi="Arial" w:cs="Arial"/>
          <w:sz w:val="20"/>
          <w:szCs w:val="20"/>
        </w:rPr>
        <w:t>......./....../............</w:t>
      </w:r>
      <w:r w:rsidR="00C1007D" w:rsidRPr="00CC7819">
        <w:rPr>
          <w:rFonts w:ascii="Arial" w:hAnsi="Arial" w:cs="Arial"/>
          <w:spacing w:val="2"/>
          <w:sz w:val="20"/>
          <w:szCs w:val="20"/>
          <w:lang w:eastAsia="ar-SA"/>
        </w:rPr>
        <w:t xml:space="preserve"> al </w:t>
      </w:r>
      <w:r w:rsidR="00CC7819">
        <w:rPr>
          <w:rFonts w:ascii="Arial" w:hAnsi="Arial" w:cs="Arial"/>
          <w:sz w:val="20"/>
          <w:szCs w:val="20"/>
        </w:rPr>
        <w:t>......./....../...........</w:t>
      </w:r>
      <w:r w:rsidR="001E4CFB" w:rsidRP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dalle </w:t>
      </w:r>
      <w:proofErr w:type="gramStart"/>
      <w:r w:rsidR="00C1007D"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alle ore</w:t>
      </w:r>
      <w:proofErr w:type="gramStart"/>
      <w:r w:rsidR="00C1007D"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0B367F" w:rsidRPr="00CC7819" w:rsidRDefault="000B367F" w:rsidP="00CC7819">
      <w:pPr>
        <w:spacing w:before="240" w:after="240"/>
        <w:jc w:val="center"/>
        <w:rPr>
          <w:rFonts w:ascii="Arial" w:hAnsi="Arial" w:cs="Arial"/>
          <w:b/>
          <w:sz w:val="20"/>
          <w:szCs w:val="20"/>
        </w:rPr>
      </w:pPr>
      <w:r w:rsidRPr="00CC7819">
        <w:rPr>
          <w:rFonts w:ascii="Arial" w:hAnsi="Arial" w:cs="Arial"/>
          <w:b/>
          <w:sz w:val="20"/>
          <w:szCs w:val="20"/>
        </w:rPr>
        <w:t>DICHIARAZIONI OBBLIGATORIE</w:t>
      </w:r>
      <w:r w:rsidR="00C1007D" w:rsidRPr="00CC7819">
        <w:rPr>
          <w:rFonts w:ascii="Arial" w:hAnsi="Arial" w:cs="Arial"/>
          <w:b/>
          <w:sz w:val="20"/>
          <w:szCs w:val="20"/>
        </w:rPr>
        <w:t xml:space="preserve"> </w:t>
      </w:r>
    </w:p>
    <w:p w:rsidR="000B367F" w:rsidRPr="00CC7819" w:rsidRDefault="000B367F" w:rsidP="00CC7819">
      <w:pPr>
        <w:widowControl w:val="0"/>
        <w:numPr>
          <w:ilvl w:val="0"/>
          <w:numId w:val="5"/>
        </w:numPr>
        <w:suppressAutoHyphens/>
        <w:spacing w:before="120" w:after="120" w:line="312" w:lineRule="auto"/>
        <w:ind w:hanging="357"/>
        <w:jc w:val="both"/>
        <w:rPr>
          <w:rFonts w:ascii="Arial" w:eastAsia="Arial" w:hAnsi="Arial" w:cs="Arial"/>
          <w:sz w:val="20"/>
          <w:szCs w:val="20"/>
        </w:rPr>
      </w:pPr>
      <w:r w:rsidRPr="00CC7819">
        <w:rPr>
          <w:rFonts w:ascii="Arial" w:hAnsi="Arial" w:cs="Arial"/>
          <w:bCs/>
          <w:kern w:val="2"/>
          <w:sz w:val="20"/>
          <w:szCs w:val="20"/>
          <w:lang w:eastAsia="zh-CN"/>
        </w:rPr>
        <w:t>che non sussistono nei propri confronti “cause di divieto, decadenza o sospensione” di cui all’art. 67, D.lgs. n. 159/2011 (Legge antimafia)</w:t>
      </w:r>
      <w:r w:rsidRPr="00CC7819">
        <w:rPr>
          <w:rFonts w:ascii="Arial" w:hAnsi="Arial" w:cs="Arial"/>
          <w:bCs/>
          <w:kern w:val="2"/>
          <w:sz w:val="20"/>
          <w:szCs w:val="20"/>
          <w:vertAlign w:val="superscript"/>
          <w:lang w:eastAsia="zh-CN"/>
        </w:rPr>
        <w:footnoteReference w:id="2"/>
      </w:r>
      <w:r w:rsidRPr="00CC7819">
        <w:rPr>
          <w:rFonts w:ascii="Arial" w:hAnsi="Arial" w:cs="Arial"/>
          <w:bCs/>
          <w:kern w:val="2"/>
          <w:sz w:val="20"/>
          <w:szCs w:val="20"/>
          <w:lang w:eastAsia="zh-CN"/>
        </w:rPr>
        <w:t>;</w:t>
      </w:r>
    </w:p>
    <w:p w:rsidR="00930FE3" w:rsidRPr="00CC7819" w:rsidRDefault="00930FE3" w:rsidP="00CC7819">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CC7819">
        <w:rPr>
          <w:rFonts w:ascii="Arial" w:hAnsi="Arial" w:cs="Arial"/>
          <w:bCs/>
          <w:kern w:val="2"/>
          <w:sz w:val="20"/>
          <w:szCs w:val="20"/>
          <w:lang w:eastAsia="zh-CN"/>
        </w:rPr>
        <w:t>che non sussistono nei propri confronti le condizioni previste dagli art. 11</w:t>
      </w:r>
      <w:r w:rsidRPr="00CC7819">
        <w:rPr>
          <w:rStyle w:val="Rimandonotaapidipagina"/>
          <w:rFonts w:ascii="Arial" w:hAnsi="Arial" w:cs="Arial"/>
          <w:bCs/>
          <w:kern w:val="2"/>
          <w:sz w:val="20"/>
          <w:szCs w:val="20"/>
          <w:lang w:eastAsia="zh-CN"/>
        </w:rPr>
        <w:footnoteReference w:id="3"/>
      </w:r>
      <w:r w:rsidRPr="00CC7819">
        <w:rPr>
          <w:rFonts w:ascii="Arial" w:hAnsi="Arial" w:cs="Arial"/>
          <w:bCs/>
          <w:kern w:val="2"/>
          <w:sz w:val="20"/>
          <w:szCs w:val="20"/>
          <w:lang w:eastAsia="zh-CN"/>
        </w:rPr>
        <w:t xml:space="preserve"> e 92</w:t>
      </w:r>
      <w:r w:rsidRPr="00CC7819">
        <w:rPr>
          <w:rStyle w:val="Rimandonotaapidipagina"/>
          <w:rFonts w:ascii="Arial" w:hAnsi="Arial" w:cs="Arial"/>
          <w:bCs/>
          <w:kern w:val="2"/>
          <w:sz w:val="20"/>
          <w:szCs w:val="20"/>
          <w:lang w:eastAsia="zh-CN"/>
        </w:rPr>
        <w:footnoteReference w:id="4"/>
      </w:r>
      <w:r w:rsidRPr="00CC7819">
        <w:rPr>
          <w:rFonts w:ascii="Arial" w:hAnsi="Arial" w:cs="Arial"/>
          <w:bCs/>
          <w:kern w:val="2"/>
          <w:sz w:val="20"/>
          <w:szCs w:val="20"/>
          <w:lang w:eastAsia="zh-CN"/>
        </w:rPr>
        <w:t xml:space="preserve"> TULPS (R.D. n. 773/31);</w:t>
      </w:r>
    </w:p>
    <w:p w:rsidR="000B367F" w:rsidRPr="00CC7819" w:rsidRDefault="000B367F"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CC7819" w:rsidRDefault="002041E6"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osservare le vigenti norme sulla sicurezza nei luoghi di lavoro;</w:t>
      </w:r>
    </w:p>
    <w:p w:rsidR="000B367F" w:rsidRPr="00CC7819" w:rsidRDefault="000B367F" w:rsidP="00CC7819">
      <w:pPr>
        <w:widowControl w:val="0"/>
        <w:numPr>
          <w:ilvl w:val="0"/>
          <w:numId w:val="4"/>
        </w:numPr>
        <w:suppressAutoHyphens/>
        <w:spacing w:before="120" w:after="120"/>
        <w:ind w:hanging="357"/>
        <w:jc w:val="both"/>
        <w:rPr>
          <w:rFonts w:ascii="Arial" w:eastAsia="Calibri" w:hAnsi="Arial" w:cs="Arial"/>
          <w:sz w:val="20"/>
          <w:szCs w:val="20"/>
          <w:lang w:eastAsia="en-US"/>
        </w:rPr>
      </w:pPr>
      <w:r w:rsidRPr="00CC7819">
        <w:rPr>
          <w:rFonts w:ascii="Arial" w:hAnsi="Arial" w:cs="Arial"/>
          <w:color w:val="000000"/>
          <w:sz w:val="20"/>
          <w:szCs w:val="20"/>
        </w:rPr>
        <w:t>di impegnarsi a comunicare ogni variazione di stati/fatti/condizioni e titolarità rispetto a quanto dichiarato;</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hAnsi="Arial" w:cs="Arial"/>
          <w:color w:val="000000"/>
          <w:sz w:val="20"/>
          <w:szCs w:val="20"/>
        </w:rPr>
        <w:t>di essere consapevole che</w:t>
      </w:r>
      <w:r w:rsidR="00B63061" w:rsidRPr="00CC7819">
        <w:rPr>
          <w:rFonts w:ascii="Arial" w:hAnsi="Arial" w:cs="Arial"/>
          <w:color w:val="000000"/>
          <w:sz w:val="20"/>
          <w:szCs w:val="20"/>
        </w:rPr>
        <w:t>,</w:t>
      </w:r>
      <w:r w:rsidRPr="00CC7819">
        <w:rPr>
          <w:rFonts w:ascii="Arial" w:hAnsi="Arial" w:cs="Arial"/>
          <w:color w:val="000000"/>
          <w:sz w:val="20"/>
          <w:szCs w:val="20"/>
        </w:rPr>
        <w:t xml:space="preserve"> qualora </w:t>
      </w:r>
      <w:r w:rsidR="00CC7819">
        <w:rPr>
          <w:rFonts w:ascii="Arial" w:hAnsi="Arial" w:cs="Arial"/>
          <w:color w:val="000000"/>
          <w:sz w:val="20"/>
          <w:szCs w:val="20"/>
        </w:rPr>
        <w:t>dai controlli il contenuto delle</w:t>
      </w:r>
      <w:r w:rsidRPr="00CC7819">
        <w:rPr>
          <w:rFonts w:ascii="Arial" w:hAnsi="Arial" w:cs="Arial"/>
          <w:color w:val="000000"/>
          <w:sz w:val="20"/>
          <w:szCs w:val="20"/>
        </w:rPr>
        <w:t xml:space="preserve"> dichiarazioni risulti non veritiero, oltre all</w:t>
      </w:r>
      <w:r w:rsidR="0075094A" w:rsidRPr="00CC7819">
        <w:rPr>
          <w:rFonts w:ascii="Arial" w:hAnsi="Arial" w:cs="Arial"/>
          <w:color w:val="000000"/>
          <w:sz w:val="20"/>
          <w:szCs w:val="20"/>
        </w:rPr>
        <w:t>e</w:t>
      </w:r>
      <w:r w:rsidRPr="00CC7819">
        <w:rPr>
          <w:rFonts w:ascii="Arial" w:hAnsi="Arial" w:cs="Arial"/>
          <w:color w:val="000000"/>
          <w:sz w:val="20"/>
          <w:szCs w:val="20"/>
        </w:rPr>
        <w:t xml:space="preserve"> sanzioni penali opera la decadenza dai benefici ottenuti in base ad esse (art. 75, D.P.R. n. 445/2000);</w:t>
      </w:r>
    </w:p>
    <w:p w:rsidR="00D870D6" w:rsidRPr="00D870D6" w:rsidRDefault="00D870D6" w:rsidP="00D870D6">
      <w:pPr>
        <w:widowControl w:val="0"/>
        <w:numPr>
          <w:ilvl w:val="0"/>
          <w:numId w:val="6"/>
        </w:numPr>
        <w:spacing w:before="120" w:after="120" w:line="312" w:lineRule="auto"/>
        <w:ind w:hanging="357"/>
        <w:jc w:val="both"/>
        <w:rPr>
          <w:rFonts w:ascii="Arial" w:hAnsi="Arial" w:cs="Arial"/>
          <w:sz w:val="20"/>
          <w:szCs w:val="20"/>
        </w:rPr>
      </w:pPr>
      <w:r w:rsidRPr="00D870D6">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w:t>
      </w:r>
      <w:bookmarkStart w:id="0" w:name="_GoBack"/>
      <w:bookmarkEnd w:id="0"/>
      <w:r w:rsidRPr="00D870D6">
        <w:rPr>
          <w:rFonts w:ascii="Arial" w:hAnsi="Arial" w:cs="Arial"/>
          <w:sz w:val="20"/>
          <w:szCs w:val="20"/>
        </w:rPr>
        <w:t>esa;</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allegare alla presente, copia della documentazione richiesta dalla modulistica comunale.</w:t>
      </w:r>
    </w:p>
    <w:p w:rsidR="0075094A" w:rsidRPr="00CC7819" w:rsidRDefault="0075094A" w:rsidP="00CC7819">
      <w:pPr>
        <w:widowControl w:val="0"/>
        <w:spacing w:before="240" w:after="240"/>
        <w:rPr>
          <w:rFonts w:ascii="Arial" w:eastAsia="Arial" w:hAnsi="Arial" w:cs="Arial"/>
          <w:sz w:val="20"/>
          <w:szCs w:val="20"/>
        </w:rPr>
      </w:pPr>
      <w:r w:rsidRPr="00CC7819">
        <w:rPr>
          <w:rFonts w:ascii="Arial" w:eastAsia="Arial" w:hAnsi="Arial" w:cs="Arial"/>
          <w:b/>
          <w:color w:val="000000"/>
          <w:sz w:val="20"/>
          <w:szCs w:val="20"/>
        </w:rPr>
        <w:t xml:space="preserve">ALLEGA, a pena di irricevibilità della </w:t>
      </w:r>
      <w:r w:rsidR="00B63061" w:rsidRPr="00CC7819">
        <w:rPr>
          <w:rFonts w:ascii="Arial" w:eastAsia="Arial" w:hAnsi="Arial" w:cs="Arial"/>
          <w:b/>
          <w:color w:val="000000"/>
          <w:sz w:val="20"/>
          <w:szCs w:val="20"/>
        </w:rPr>
        <w:t>Comunicazione</w:t>
      </w:r>
      <w:r w:rsidRPr="00CC7819">
        <w:rPr>
          <w:rFonts w:ascii="Arial" w:eastAsia="Arial" w:hAnsi="Arial" w:cs="Arial"/>
          <w:b/>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Procura/delega (nel caso di procura/delega a presentare la </w:t>
      </w:r>
      <w:r w:rsidR="00B63061" w:rsidRPr="00CC7819">
        <w:rPr>
          <w:rFonts w:ascii="Arial" w:hAnsi="Arial" w:cs="Arial"/>
          <w:sz w:val="20"/>
          <w:szCs w:val="20"/>
        </w:rPr>
        <w:t>comunicazione</w:t>
      </w:r>
      <w:r w:rsidRPr="00CC7819">
        <w:rPr>
          <w:rFonts w:ascii="Arial" w:hAnsi="Arial" w:cs="Arial"/>
          <w:sz w:val="20"/>
          <w:szCs w:val="20"/>
        </w:rPr>
        <w:t>);</w:t>
      </w:r>
    </w:p>
    <w:p w:rsidR="00092D86" w:rsidRPr="00CC7819" w:rsidRDefault="0075094A" w:rsidP="00CC7819">
      <w:pPr>
        <w:widowControl w:val="0"/>
        <w:numPr>
          <w:ilvl w:val="0"/>
          <w:numId w:val="23"/>
        </w:numPr>
        <w:suppressAutoHyphens/>
        <w:spacing w:before="120" w:after="120"/>
        <w:ind w:left="703"/>
        <w:jc w:val="both"/>
        <w:rPr>
          <w:rFonts w:ascii="Arial" w:eastAsia="Arial" w:hAnsi="Arial" w:cs="Arial"/>
          <w:color w:val="000000"/>
          <w:sz w:val="20"/>
          <w:szCs w:val="20"/>
        </w:rPr>
      </w:pPr>
      <w:r w:rsidRPr="00CC7819">
        <w:rPr>
          <w:rFonts w:ascii="Arial" w:eastAsia="Arial" w:hAnsi="Arial" w:cs="Arial"/>
          <w:color w:val="000000"/>
          <w:sz w:val="20"/>
          <w:szCs w:val="20"/>
        </w:rPr>
        <w:t>Copia documento di identità del titolare</w:t>
      </w:r>
      <w:r w:rsidRPr="00CC7819">
        <w:rPr>
          <w:rFonts w:ascii="Arial" w:hAnsi="Arial" w:cs="Arial"/>
          <w:sz w:val="20"/>
          <w:szCs w:val="20"/>
        </w:rPr>
        <w:t xml:space="preserve"> (nel caso in cui la </w:t>
      </w:r>
      <w:r w:rsidR="00B63061" w:rsidRPr="00CC7819">
        <w:rPr>
          <w:rFonts w:ascii="Arial" w:hAnsi="Arial" w:cs="Arial"/>
          <w:sz w:val="20"/>
          <w:szCs w:val="20"/>
        </w:rPr>
        <w:t>comunicazione</w:t>
      </w:r>
      <w:r w:rsidRPr="00CC7819">
        <w:rPr>
          <w:rFonts w:ascii="Arial" w:hAnsi="Arial" w:cs="Arial"/>
          <w:sz w:val="20"/>
          <w:szCs w:val="20"/>
        </w:rPr>
        <w:t xml:space="preserve"> non sia sottoscritta in forma digitale e in assenza di procura)</w:t>
      </w:r>
      <w:r w:rsidRPr="00CC7819">
        <w:rPr>
          <w:rFonts w:ascii="Arial" w:eastAsia="Arial" w:hAnsi="Arial" w:cs="Arial"/>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lastRenderedPageBreak/>
        <w:t>Copia permesso di soggiorno o carta di soggiorno del firmatario (per cittadini extracomunitari, anche per chi è stato riconosciuto rifugiato politico; se il permesso scade entro 30 giorni: copia della ricevuta della richiesta di rinnovo);</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Dichiarazioni sul possesso dei requisiti da parte degli altri soci (in presenza di altri soggetti - allegato </w:t>
      </w:r>
      <w:r w:rsidR="00B274B8" w:rsidRPr="00CC7819">
        <w:rPr>
          <w:rFonts w:ascii="Arial" w:hAnsi="Arial" w:cs="Arial"/>
          <w:sz w:val="20"/>
          <w:szCs w:val="20"/>
        </w:rPr>
        <w:t>A</w:t>
      </w:r>
      <w:r w:rsidRPr="00CC7819">
        <w:rPr>
          <w:rFonts w:ascii="Arial" w:hAnsi="Arial" w:cs="Arial"/>
          <w:sz w:val="20"/>
          <w:szCs w:val="20"/>
        </w:rPr>
        <w:t xml:space="preserve"> del modello + copia del documento d’identità);</w:t>
      </w:r>
    </w:p>
    <w:p w:rsidR="00807265" w:rsidRPr="00CC7819" w:rsidRDefault="00807265"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Certificazione di conformità degli impianti di cui all'</w:t>
      </w:r>
      <w:hyperlink r:id="rId9" w:anchor="07" w:history="1">
        <w:r w:rsidRPr="00CC7819">
          <w:rPr>
            <w:rFonts w:ascii="Arial" w:hAnsi="Arial" w:cs="Arial"/>
            <w:sz w:val="20"/>
            <w:szCs w:val="20"/>
          </w:rPr>
          <w:t>art. 7 del Decreto del Ministro dello Sviluppo Economico 22 gennaio 2008, n. 37</w:t>
        </w:r>
      </w:hyperlink>
      <w:r w:rsidRPr="00CC7819">
        <w:rPr>
          <w:rFonts w:ascii="Arial" w:hAnsi="Arial" w:cs="Arial"/>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Attestazione del versamento di oneri, diritti, </w:t>
      </w:r>
      <w:proofErr w:type="spellStart"/>
      <w:r w:rsidRPr="00CC7819">
        <w:rPr>
          <w:rFonts w:ascii="Arial" w:hAnsi="Arial" w:cs="Arial"/>
          <w:sz w:val="20"/>
          <w:szCs w:val="20"/>
        </w:rPr>
        <w:t>etc</w:t>
      </w:r>
      <w:proofErr w:type="spellEnd"/>
      <w:r w:rsidRPr="00CC7819">
        <w:rPr>
          <w:rFonts w:ascii="Arial" w:hAnsi="Arial" w:cs="Arial"/>
          <w:sz w:val="20"/>
          <w:szCs w:val="20"/>
        </w:rPr>
        <w:t xml:space="preserve"> (nella misura e con le modalità indicate sul sito dell’Amministrazione);</w:t>
      </w:r>
    </w:p>
    <w:p w:rsidR="007128BA" w:rsidRPr="00CC7819" w:rsidRDefault="007128BA" w:rsidP="00CC7819">
      <w:pPr>
        <w:widowControl w:val="0"/>
        <w:tabs>
          <w:tab w:val="left" w:pos="2410"/>
        </w:tabs>
        <w:spacing w:before="240" w:after="240" w:line="312" w:lineRule="auto"/>
        <w:jc w:val="both"/>
        <w:rPr>
          <w:rFonts w:ascii="Arial" w:eastAsia="Arial" w:hAnsi="Arial" w:cs="Arial"/>
          <w:color w:val="000000"/>
          <w:sz w:val="20"/>
          <w:szCs w:val="20"/>
        </w:rPr>
      </w:pPr>
      <w:r w:rsidRPr="00CC7819">
        <w:rPr>
          <w:rFonts w:ascii="Arial" w:eastAsia="Arial" w:hAnsi="Arial" w:cs="Arial"/>
          <w:color w:val="000000"/>
          <w:sz w:val="20"/>
          <w:szCs w:val="20"/>
        </w:rPr>
        <w:t xml:space="preserve">Data </w:t>
      </w:r>
      <w:r w:rsidR="00CC7819">
        <w:rPr>
          <w:rFonts w:ascii="Arial" w:hAnsi="Arial" w:cs="Arial"/>
          <w:sz w:val="20"/>
          <w:szCs w:val="20"/>
        </w:rPr>
        <w:t>......./....../............</w:t>
      </w:r>
    </w:p>
    <w:p w:rsidR="00CC7819" w:rsidRDefault="007128BA" w:rsidP="00CC7819">
      <w:pPr>
        <w:widowControl w:val="0"/>
        <w:spacing w:before="240" w:after="240"/>
        <w:rPr>
          <w:rFonts w:ascii="Arial" w:eastAsia="Arial" w:hAnsi="Arial" w:cs="Arial"/>
          <w:color w:val="000000"/>
          <w:sz w:val="20"/>
          <w:szCs w:val="20"/>
        </w:rPr>
      </w:pPr>
      <w:r w:rsidRPr="00CC7819">
        <w:rPr>
          <w:rFonts w:ascii="Arial" w:eastAsia="Arial" w:hAnsi="Arial" w:cs="Arial"/>
          <w:color w:val="000000"/>
          <w:sz w:val="20"/>
          <w:szCs w:val="20"/>
        </w:rPr>
        <w:t>Documento firmato digitalmente ai sensi delle vigenti disposizioni di legge.</w:t>
      </w:r>
    </w:p>
    <w:p w:rsidR="00A611CF" w:rsidRDefault="00CC7819" w:rsidP="00A611CF">
      <w:pPr>
        <w:pStyle w:val="Standarduser"/>
        <w:widowControl w:val="0"/>
        <w:spacing w:before="120" w:after="120"/>
      </w:pPr>
      <w:r>
        <w:rPr>
          <w:rFonts w:ascii="Arial" w:eastAsia="Arial" w:hAnsi="Arial" w:cs="Arial"/>
          <w:color w:val="000000"/>
          <w:sz w:val="20"/>
          <w:szCs w:val="20"/>
        </w:rPr>
        <w:br w:type="page"/>
      </w:r>
      <w:r w:rsidR="00A611CF">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A611CF" w:rsidTr="00A23C9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A611CF" w:rsidRDefault="00A611CF" w:rsidP="00A23C93">
            <w:pPr>
              <w:pStyle w:val="Standarduser"/>
              <w:widowControl w:val="0"/>
              <w:tabs>
                <w:tab w:val="left" w:pos="284"/>
              </w:tabs>
              <w:spacing w:before="120" w:after="120"/>
              <w:jc w:val="center"/>
            </w:pPr>
            <w:r>
              <w:rPr>
                <w:rFonts w:ascii="Arial" w:hAnsi="Arial" w:cs="Arial"/>
                <w:b/>
                <w:sz w:val="20"/>
                <w:szCs w:val="20"/>
              </w:rPr>
              <w:t>POSSESSO DEI REQUISITI DA PARTE DEGLI ALTRI SOCI</w:t>
            </w:r>
          </w:p>
        </w:tc>
      </w:tr>
    </w:tbl>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Via ........................................................................................................................................ n. ..........................</w:t>
      </w:r>
    </w:p>
    <w:p w:rsidR="00A611CF" w:rsidRDefault="00A611CF" w:rsidP="00A611CF">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A611CF" w:rsidRDefault="00A611CF" w:rsidP="00A611CF">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A611CF" w:rsidRDefault="00A611CF" w:rsidP="00A611CF">
      <w:pPr>
        <w:pStyle w:val="Standarduser"/>
        <w:widowControl w:val="0"/>
        <w:spacing w:before="100" w:after="100" w:line="264" w:lineRule="auto"/>
      </w:pPr>
      <w:r>
        <w:rPr>
          <w:rFonts w:ascii="Arial" w:eastAsia="Arial" w:hAnsi="Arial" w:cs="Arial"/>
          <w:sz w:val="20"/>
          <w:szCs w:val="20"/>
        </w:rPr>
        <w:t>nella sua qualità di:</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A611CF" w:rsidRDefault="00A611CF" w:rsidP="00A611CF">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A611CF" w:rsidRDefault="00A611CF" w:rsidP="00A611CF">
      <w:pPr>
        <w:pStyle w:val="Standarduser"/>
        <w:suppressAutoHyphens w:val="0"/>
        <w:spacing w:before="120" w:after="120"/>
        <w:jc w:val="center"/>
      </w:pPr>
      <w:r>
        <w:rPr>
          <w:rFonts w:ascii="Arial" w:hAnsi="Arial" w:cs="Arial"/>
          <w:i/>
          <w:sz w:val="20"/>
          <w:szCs w:val="20"/>
        </w:rPr>
        <w:t>ai sensi degli artt. 46 e 47 e 71 e ss. del D.P.R. 28/12/2000 n.445</w:t>
      </w:r>
    </w:p>
    <w:p w:rsidR="00A611CF" w:rsidRDefault="00A611CF" w:rsidP="00A611CF">
      <w:pPr>
        <w:pStyle w:val="Standarduser"/>
        <w:suppressAutoHyphens w:val="0"/>
        <w:spacing w:before="240" w:after="240"/>
        <w:jc w:val="center"/>
        <w:outlineLvl w:val="0"/>
      </w:pPr>
      <w:r>
        <w:rPr>
          <w:rFonts w:ascii="Arial" w:hAnsi="Arial" w:cs="Arial"/>
          <w:b/>
          <w:sz w:val="20"/>
          <w:szCs w:val="20"/>
        </w:rPr>
        <w:t>DICHIARA</w:t>
      </w:r>
    </w:p>
    <w:p w:rsidR="00A611CF" w:rsidRDefault="00A611CF" w:rsidP="00A611CF">
      <w:pPr>
        <w:pStyle w:val="Standarduser"/>
        <w:widowControl w:val="0"/>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5"/>
      </w:r>
      <w:r>
        <w:rPr>
          <w:rFonts w:ascii="Arial" w:hAnsi="Arial" w:cs="Arial"/>
          <w:bCs/>
          <w:sz w:val="20"/>
          <w:szCs w:val="20"/>
          <w:lang w:eastAsia="zh-CN"/>
        </w:rPr>
        <w:t>;</w:t>
      </w:r>
    </w:p>
    <w:p w:rsidR="00A611CF" w:rsidRDefault="00A611CF" w:rsidP="00A611CF">
      <w:pPr>
        <w:pStyle w:val="Standarduser"/>
        <w:widowControl w:val="0"/>
        <w:numPr>
          <w:ilvl w:val="0"/>
          <w:numId w:val="26"/>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A611CF" w:rsidRDefault="00A611CF" w:rsidP="00A611CF">
      <w:pPr>
        <w:pStyle w:val="Standarduser"/>
        <w:widowControl w:val="0"/>
        <w:numPr>
          <w:ilvl w:val="0"/>
          <w:numId w:val="24"/>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A611CF" w:rsidRDefault="00A611CF" w:rsidP="00A611CF">
      <w:pPr>
        <w:pStyle w:val="Standarduser"/>
        <w:widowControl w:val="0"/>
        <w:spacing w:before="240" w:after="240"/>
      </w:pPr>
      <w:r>
        <w:rPr>
          <w:rFonts w:ascii="Arial" w:eastAsia="Arial" w:hAnsi="Arial" w:cs="Arial"/>
          <w:b/>
          <w:sz w:val="20"/>
          <w:szCs w:val="20"/>
        </w:rPr>
        <w:t>ALLEGA, a pena di irricevibilità:</w:t>
      </w:r>
    </w:p>
    <w:p w:rsidR="00A611CF" w:rsidRDefault="00A611CF" w:rsidP="00A611CF">
      <w:pPr>
        <w:pStyle w:val="Standarduser"/>
        <w:widowControl w:val="0"/>
        <w:numPr>
          <w:ilvl w:val="0"/>
          <w:numId w:val="27"/>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A611CF" w:rsidRDefault="00A611CF" w:rsidP="00A611CF">
      <w:pPr>
        <w:pStyle w:val="Standarduse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611CF" w:rsidRDefault="00A611CF" w:rsidP="00A611CF">
      <w:pPr>
        <w:pStyle w:val="Standarduser"/>
        <w:spacing w:before="240" w:after="240"/>
        <w:jc w:val="both"/>
      </w:pPr>
      <w:r>
        <w:rPr>
          <w:rFonts w:ascii="Arial" w:hAnsi="Arial" w:cs="Arial"/>
          <w:sz w:val="20"/>
          <w:szCs w:val="20"/>
        </w:rPr>
        <w:t>Data di compilazione ......./....../............</w:t>
      </w:r>
    </w:p>
    <w:p w:rsidR="00B6199D" w:rsidRPr="00A611CF" w:rsidRDefault="00B6199D" w:rsidP="00A611CF">
      <w:pPr>
        <w:widowControl w:val="0"/>
        <w:spacing w:before="120" w:after="120"/>
        <w:rPr>
          <w:rFonts w:ascii="Arial" w:eastAsia="Arial" w:hAnsi="Arial" w:cs="Arial"/>
          <w:color w:val="000000"/>
          <w:sz w:val="20"/>
          <w:szCs w:val="20"/>
        </w:rPr>
      </w:pPr>
      <w:r w:rsidRPr="00A611CF">
        <w:rPr>
          <w:rFonts w:ascii="Arial" w:eastAsia="Arial" w:hAnsi="Arial" w:cs="Arial"/>
          <w:color w:val="000000"/>
          <w:sz w:val="20"/>
          <w:szCs w:val="20"/>
        </w:rPr>
        <w:t>Documento firmato digitalmente ai sensi delle vigenti disposizioni di legge.</w:t>
      </w:r>
    </w:p>
    <w:sectPr w:rsidR="00B6199D" w:rsidRPr="00A611CF" w:rsidSect="00A611CF">
      <w:footerReference w:type="default" r:id="rId10"/>
      <w:footerReference w:type="first" r:id="rId11"/>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68D6" w:rsidRDefault="00B068D6">
      <w:r>
        <w:separator/>
      </w:r>
    </w:p>
  </w:endnote>
  <w:endnote w:type="continuationSeparator" w:id="0">
    <w:p w:rsidR="00B068D6" w:rsidRDefault="00B06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11CF" w:rsidRPr="00A611CF" w:rsidRDefault="00A611CF" w:rsidP="00A611CF">
    <w:pPr>
      <w:jc w:val="right"/>
      <w:rPr>
        <w:rFonts w:ascii="Arial" w:hAnsi="Arial" w:cs="Arial"/>
        <w:sz w:val="10"/>
        <w:szCs w:val="10"/>
      </w:rPr>
    </w:pPr>
    <w:bookmarkStart w:id="1" w:name="_Hlk479843000"/>
    <w:r w:rsidRPr="00A611CF">
      <w:rPr>
        <w:rFonts w:ascii="Arial" w:hAnsi="Arial" w:cs="Arial"/>
        <w:sz w:val="10"/>
        <w:szCs w:val="10"/>
      </w:rPr>
      <w:t xml:space="preserve">Pag. </w:t>
    </w:r>
    <w:r w:rsidRPr="00A611CF">
      <w:rPr>
        <w:rFonts w:ascii="Arial" w:hAnsi="Arial" w:cs="Arial"/>
        <w:sz w:val="10"/>
        <w:szCs w:val="10"/>
      </w:rPr>
      <w:fldChar w:fldCharType="begin"/>
    </w:r>
    <w:r w:rsidRPr="00A611CF">
      <w:rPr>
        <w:rFonts w:ascii="Arial" w:hAnsi="Arial" w:cs="Arial"/>
        <w:sz w:val="10"/>
        <w:szCs w:val="10"/>
      </w:rPr>
      <w:instrText xml:space="preserve"> PAGE </w:instrText>
    </w:r>
    <w:r w:rsidRPr="00A611CF">
      <w:rPr>
        <w:rFonts w:ascii="Arial" w:hAnsi="Arial" w:cs="Arial"/>
        <w:sz w:val="10"/>
        <w:szCs w:val="10"/>
      </w:rPr>
      <w:fldChar w:fldCharType="separate"/>
    </w:r>
    <w:r w:rsidR="00AE519F">
      <w:rPr>
        <w:rFonts w:ascii="Arial" w:hAnsi="Arial" w:cs="Arial"/>
        <w:noProof/>
        <w:sz w:val="10"/>
        <w:szCs w:val="10"/>
      </w:rPr>
      <w:t>2</w:t>
    </w:r>
    <w:r w:rsidRPr="00A611CF">
      <w:rPr>
        <w:rFonts w:ascii="Arial" w:hAnsi="Arial" w:cs="Arial"/>
        <w:sz w:val="10"/>
        <w:szCs w:val="10"/>
      </w:rPr>
      <w:fldChar w:fldCharType="end"/>
    </w:r>
    <w:r w:rsidRPr="00A611CF">
      <w:rPr>
        <w:rFonts w:ascii="Arial" w:hAnsi="Arial" w:cs="Arial"/>
        <w:sz w:val="10"/>
        <w:szCs w:val="10"/>
      </w:rPr>
      <w:t xml:space="preserve"> di </w:t>
    </w:r>
    <w:r w:rsidRPr="00A611CF">
      <w:rPr>
        <w:rFonts w:ascii="Arial" w:hAnsi="Arial" w:cs="Arial"/>
        <w:bCs/>
        <w:sz w:val="10"/>
        <w:szCs w:val="10"/>
      </w:rPr>
      <w:fldChar w:fldCharType="begin"/>
    </w:r>
    <w:r w:rsidRPr="00A611CF">
      <w:rPr>
        <w:rFonts w:ascii="Arial" w:hAnsi="Arial" w:cs="Arial"/>
        <w:bCs/>
        <w:sz w:val="10"/>
        <w:szCs w:val="10"/>
      </w:rPr>
      <w:instrText xml:space="preserve"> NUMPAGES </w:instrText>
    </w:r>
    <w:r w:rsidRPr="00A611CF">
      <w:rPr>
        <w:rFonts w:ascii="Arial" w:hAnsi="Arial" w:cs="Arial"/>
        <w:bCs/>
        <w:sz w:val="10"/>
        <w:szCs w:val="10"/>
      </w:rPr>
      <w:fldChar w:fldCharType="separate"/>
    </w:r>
    <w:r w:rsidR="00AE519F">
      <w:rPr>
        <w:rFonts w:ascii="Arial" w:hAnsi="Arial" w:cs="Arial"/>
        <w:bCs/>
        <w:noProof/>
        <w:sz w:val="10"/>
        <w:szCs w:val="10"/>
      </w:rPr>
      <w:t>4</w:t>
    </w:r>
    <w:r w:rsidRPr="00A611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D870D6" w:rsidRPr="00127A04" w:rsidTr="00B42D66">
      <w:trPr>
        <w:trHeight w:val="142"/>
        <w:jc w:val="center"/>
      </w:trPr>
      <w:tc>
        <w:tcPr>
          <w:tcW w:w="711" w:type="dxa"/>
          <w:vMerge w:val="restart"/>
          <w:vAlign w:val="center"/>
          <w:hideMark/>
        </w:tcPr>
        <w:p w:rsidR="00D870D6" w:rsidRPr="00127A04" w:rsidRDefault="00D870D6" w:rsidP="00D870D6">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D870D6" w:rsidRPr="00127A04" w:rsidRDefault="00D870D6" w:rsidP="00D870D6">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22216s.14.2.1</w:t>
          </w:r>
        </w:p>
      </w:tc>
      <w:tc>
        <w:tcPr>
          <w:tcW w:w="7822" w:type="dxa"/>
          <w:vAlign w:val="center"/>
        </w:tcPr>
        <w:p w:rsidR="00D870D6" w:rsidRPr="00127A04" w:rsidRDefault="00D870D6" w:rsidP="00D870D6">
          <w:pPr>
            <w:ind w:right="87"/>
            <w:jc w:val="both"/>
            <w:rPr>
              <w:rFonts w:ascii="Arial" w:hAnsi="Arial" w:cs="Arial"/>
              <w:color w:val="000000"/>
              <w:sz w:val="10"/>
              <w:szCs w:val="10"/>
            </w:rPr>
          </w:pPr>
        </w:p>
      </w:tc>
    </w:tr>
    <w:tr w:rsidR="00D870D6" w:rsidRPr="00127A04" w:rsidTr="00B42D66">
      <w:trPr>
        <w:trHeight w:val="142"/>
        <w:jc w:val="center"/>
      </w:trPr>
      <w:tc>
        <w:tcPr>
          <w:tcW w:w="711" w:type="dxa"/>
          <w:vMerge/>
          <w:vAlign w:val="center"/>
          <w:hideMark/>
        </w:tcPr>
        <w:p w:rsidR="00D870D6" w:rsidRPr="00127A04" w:rsidRDefault="00D870D6" w:rsidP="00D870D6">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D870D6" w:rsidRPr="00127A04" w:rsidRDefault="00D870D6" w:rsidP="00D870D6">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D870D6" w:rsidRPr="00127A04" w:rsidRDefault="00D870D6" w:rsidP="00D870D6">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D870D6" w:rsidRPr="00127A04" w:rsidRDefault="00D870D6" w:rsidP="00D870D6">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68D6" w:rsidRDefault="00B068D6">
      <w:r>
        <w:separator/>
      </w:r>
    </w:p>
  </w:footnote>
  <w:footnote w:type="continuationSeparator" w:id="0">
    <w:p w:rsidR="00B068D6" w:rsidRDefault="00B068D6">
      <w:r>
        <w:continuationSeparator/>
      </w:r>
    </w:p>
  </w:footnote>
  <w:footnote w:id="1">
    <w:p w:rsidR="00761725" w:rsidRPr="00A611CF" w:rsidRDefault="00761725">
      <w:pPr>
        <w:pStyle w:val="Testonotaapidipagina"/>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Qualora l’installazione delle luminarie venga richiesta da privati, quali committenti che si avvalgono di imprese autorizzate;</w:t>
      </w:r>
    </w:p>
  </w:footnote>
  <w:footnote w:id="2">
    <w:p w:rsidR="00432E76" w:rsidRPr="00A611CF" w:rsidRDefault="00432E76" w:rsidP="000B367F">
      <w:pPr>
        <w:pStyle w:val="Testonotaapidipagina"/>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A611CF">
        <w:rPr>
          <w:rFonts w:ascii="Arial" w:hAnsi="Arial" w:cs="Arial"/>
          <w:sz w:val="16"/>
          <w:szCs w:val="16"/>
        </w:rPr>
        <w:t>etc..</w:t>
      </w:r>
      <w:proofErr w:type="gramEnd"/>
      <w:r w:rsidRPr="00A611CF">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A611CF">
        <w:rPr>
          <w:rFonts w:ascii="Arial" w:hAnsi="Arial" w:cs="Arial"/>
          <w:sz w:val="16"/>
          <w:szCs w:val="16"/>
        </w:rPr>
        <w:t>te</w:t>
      </w:r>
      <w:r w:rsidRPr="00A611CF">
        <w:rPr>
          <w:rFonts w:ascii="Arial" w:hAnsi="Arial" w:cs="Arial"/>
          <w:sz w:val="16"/>
          <w:szCs w:val="16"/>
        </w:rPr>
        <w:t xml:space="preserve"> e dai soggetti indicati dall’art. 85, c. 1 e 2 del D.lgs. n. 159/2011;</w:t>
      </w:r>
    </w:p>
  </w:footnote>
  <w:footnote w:id="3">
    <w:p w:rsidR="00930FE3" w:rsidRPr="00A611CF" w:rsidRDefault="00930FE3" w:rsidP="00930FE3">
      <w:pPr>
        <w:jc w:val="both"/>
        <w:rPr>
          <w:rFonts w:ascii="Arial" w:hAnsi="Arial" w:cs="Arial"/>
          <w:i/>
          <w:sz w:val="16"/>
          <w:szCs w:val="16"/>
          <w:lang w:eastAsia="en-US"/>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Pr="00A611CF">
        <w:rPr>
          <w:rFonts w:ascii="Arial" w:hAnsi="Arial" w:cs="Arial"/>
          <w:sz w:val="16"/>
          <w:szCs w:val="16"/>
          <w:lang w:eastAsia="en-US"/>
        </w:rPr>
        <w:t xml:space="preserve">Art. 11 - </w:t>
      </w:r>
      <w:r w:rsidRPr="00A611CF">
        <w:rPr>
          <w:rFonts w:ascii="Arial" w:hAnsi="Arial" w:cs="Arial"/>
          <w:i/>
          <w:sz w:val="16"/>
          <w:szCs w:val="16"/>
          <w:lang w:eastAsia="en-US"/>
        </w:rPr>
        <w:t>Salve le condizioni particolari stabilite dalla legge nei singoli casi, le autorizzazioni di polizia debbono essere negate: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4">
    <w:p w:rsidR="00930FE3" w:rsidRPr="00573449" w:rsidRDefault="00930FE3" w:rsidP="00573449">
      <w:pPr>
        <w:autoSpaceDE w:val="0"/>
        <w:autoSpaceDN w:val="0"/>
        <w:adjustRightInd w:val="0"/>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00573449" w:rsidRPr="00A611CF">
        <w:rPr>
          <w:rFonts w:ascii="Arial" w:hAnsi="Arial" w:cs="Arial"/>
          <w:i/>
          <w:sz w:val="16"/>
          <w:szCs w:val="16"/>
        </w:rPr>
        <w:t>Oltre a quanto è preveduto dall'</w:t>
      </w:r>
      <w:r w:rsidR="00573449" w:rsidRPr="00A611CF">
        <w:rPr>
          <w:rFonts w:ascii="Arial" w:hAnsi="Arial" w:cs="Arial"/>
          <w:i/>
          <w:iCs/>
          <w:sz w:val="16"/>
          <w:szCs w:val="16"/>
        </w:rPr>
        <w:t xml:space="preserve">art. 11, </w:t>
      </w:r>
      <w:r w:rsidR="00573449" w:rsidRPr="00A611CF">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A611CF">
        <w:rPr>
          <w:rFonts w:ascii="Arial" w:hAnsi="Arial" w:cs="Arial"/>
          <w:sz w:val="16"/>
          <w:szCs w:val="16"/>
        </w:rPr>
        <w:t>.</w:t>
      </w:r>
    </w:p>
  </w:footnote>
  <w:footnote w:id="5">
    <w:p w:rsidR="00A611CF" w:rsidRPr="00A611CF" w:rsidRDefault="00A611CF" w:rsidP="00A611CF">
      <w:pPr>
        <w:pStyle w:val="Standarduser"/>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555424"/>
    <w:multiLevelType w:val="multilevel"/>
    <w:tmpl w:val="83329C34"/>
    <w:styleLink w:val="WWNum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C6121EF"/>
    <w:multiLevelType w:val="multilevel"/>
    <w:tmpl w:val="EC30AB5A"/>
    <w:styleLink w:val="WWNum21"/>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05D1503"/>
    <w:multiLevelType w:val="hybridMultilevel"/>
    <w:tmpl w:val="8D56A75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1B02F9"/>
    <w:multiLevelType w:val="hybridMultilevel"/>
    <w:tmpl w:val="9020BE5E"/>
    <w:lvl w:ilvl="0" w:tplc="2E54CB8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656A5DDB"/>
    <w:multiLevelType w:val="hybridMultilevel"/>
    <w:tmpl w:val="EBA810E4"/>
    <w:lvl w:ilvl="0" w:tplc="9A043BEA">
      <w:start w:val="1"/>
      <w:numFmt w:val="bullet"/>
      <w:lvlText w:val="-"/>
      <w:lvlJc w:val="left"/>
      <w:pPr>
        <w:tabs>
          <w:tab w:val="num" w:pos="700"/>
        </w:tabs>
        <w:ind w:left="700" w:hanging="360"/>
      </w:pPr>
      <w:rPr>
        <w:rFonts w:ascii="Times New Roman" w:hAnsi="Times New Roman" w:cs="Times New Roman" w:hint="default"/>
      </w:rPr>
    </w:lvl>
    <w:lvl w:ilvl="1" w:tplc="AD6A2BF2">
      <w:start w:val="5"/>
      <w:numFmt w:val="lowerLetter"/>
      <w:lvlText w:val="%2)"/>
      <w:lvlJc w:val="left"/>
      <w:pPr>
        <w:tabs>
          <w:tab w:val="num" w:pos="340"/>
        </w:tabs>
        <w:ind w:left="340" w:hanging="340"/>
      </w:pPr>
      <w:rPr>
        <w:rFonts w:ascii="Arial" w:hAnsi="Arial" w:hint="default"/>
        <w:b w:val="0"/>
        <w:i w:val="0"/>
        <w:sz w:val="20"/>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95E12F4"/>
    <w:multiLevelType w:val="hybridMultilevel"/>
    <w:tmpl w:val="B366BEA8"/>
    <w:lvl w:ilvl="0" w:tplc="4252CC50">
      <w:start w:val="5"/>
      <w:numFmt w:val="lowerLetter"/>
      <w:lvlText w:val="%1)"/>
      <w:lvlJc w:val="left"/>
      <w:pPr>
        <w:tabs>
          <w:tab w:val="num" w:pos="360"/>
        </w:tabs>
        <w:ind w:left="360" w:hanging="360"/>
      </w:pPr>
      <w:rPr>
        <w:rFonts w:hint="default"/>
        <w:b w:val="0"/>
        <w:i w:val="0"/>
        <w:sz w:val="20"/>
      </w:rPr>
    </w:lvl>
    <w:lvl w:ilvl="1" w:tplc="2E54CB8A">
      <w:start w:val="1"/>
      <w:numFmt w:val="lowerLetter"/>
      <w:lvlText w:val="%2)"/>
      <w:lvlJc w:val="left"/>
      <w:pPr>
        <w:tabs>
          <w:tab w:val="num" w:pos="1440"/>
        </w:tabs>
        <w:ind w:left="1440" w:hanging="360"/>
      </w:pPr>
      <w:rPr>
        <w:rFonts w:hint="default"/>
        <w:b w:val="0"/>
        <w:i w:val="0"/>
        <w:sz w:val="2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9"/>
  </w:num>
  <w:num w:numId="4">
    <w:abstractNumId w:val="4"/>
  </w:num>
  <w:num w:numId="5">
    <w:abstractNumId w:val="8"/>
  </w:num>
  <w:num w:numId="6">
    <w:abstractNumId w:val="6"/>
  </w:num>
  <w:num w:numId="7">
    <w:abstractNumId w:val="19"/>
  </w:num>
  <w:num w:numId="8">
    <w:abstractNumId w:val="12"/>
  </w:num>
  <w:num w:numId="9">
    <w:abstractNumId w:val="14"/>
  </w:num>
  <w:num w:numId="10">
    <w:abstractNumId w:val="5"/>
  </w:num>
  <w:num w:numId="11">
    <w:abstractNumId w:val="9"/>
  </w:num>
  <w:num w:numId="12">
    <w:abstractNumId w:val="3"/>
  </w:num>
  <w:num w:numId="13">
    <w:abstractNumId w:val="7"/>
  </w:num>
  <w:num w:numId="14">
    <w:abstractNumId w:val="21"/>
  </w:num>
  <w:num w:numId="15">
    <w:abstractNumId w:val="15"/>
  </w:num>
  <w:num w:numId="16">
    <w:abstractNumId w:val="22"/>
  </w:num>
  <w:num w:numId="17">
    <w:abstractNumId w:val="13"/>
  </w:num>
  <w:num w:numId="18">
    <w:abstractNumId w:val="12"/>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lvlOverride w:ilvl="1">
      <w:startOverride w:val="5"/>
    </w:lvlOverride>
    <w:lvlOverride w:ilvl="2">
      <w:startOverride w:val="1"/>
    </w:lvlOverride>
    <w:lvlOverride w:ilvl="3"/>
    <w:lvlOverride w:ilvl="4"/>
    <w:lvlOverride w:ilvl="5"/>
    <w:lvlOverride w:ilvl="6"/>
    <w:lvlOverride w:ilvl="7"/>
    <w:lvlOverride w:ilvl="8"/>
  </w:num>
  <w:num w:numId="21">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6"/>
  </w:num>
  <w:num w:numId="24">
    <w:abstractNumId w:val="1"/>
  </w:num>
  <w:num w:numId="25">
    <w:abstractNumId w:val="2"/>
  </w:num>
  <w:num w:numId="26">
    <w:abstractNumId w:val="1"/>
  </w:num>
  <w:num w:numId="27">
    <w:abstractNumId w:val="2"/>
  </w:num>
  <w:num w:numId="28">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E7330"/>
    <w:rsid w:val="006F2744"/>
    <w:rsid w:val="007023A6"/>
    <w:rsid w:val="00703D19"/>
    <w:rsid w:val="00705086"/>
    <w:rsid w:val="00705266"/>
    <w:rsid w:val="00706F60"/>
    <w:rsid w:val="007128BA"/>
    <w:rsid w:val="00713E07"/>
    <w:rsid w:val="007146C6"/>
    <w:rsid w:val="007236FC"/>
    <w:rsid w:val="00725CC8"/>
    <w:rsid w:val="00725E89"/>
    <w:rsid w:val="00726086"/>
    <w:rsid w:val="007272F8"/>
    <w:rsid w:val="0073485A"/>
    <w:rsid w:val="0074032A"/>
    <w:rsid w:val="00743287"/>
    <w:rsid w:val="00750893"/>
    <w:rsid w:val="0075094A"/>
    <w:rsid w:val="00756641"/>
    <w:rsid w:val="00757734"/>
    <w:rsid w:val="00760D70"/>
    <w:rsid w:val="00761725"/>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07265"/>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611CF"/>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E519F"/>
    <w:rsid w:val="00AF75BD"/>
    <w:rsid w:val="00B010DF"/>
    <w:rsid w:val="00B0320E"/>
    <w:rsid w:val="00B047E1"/>
    <w:rsid w:val="00B05705"/>
    <w:rsid w:val="00B05C0E"/>
    <w:rsid w:val="00B068D6"/>
    <w:rsid w:val="00B174C1"/>
    <w:rsid w:val="00B274B8"/>
    <w:rsid w:val="00B376BB"/>
    <w:rsid w:val="00B466D2"/>
    <w:rsid w:val="00B47050"/>
    <w:rsid w:val="00B53BFD"/>
    <w:rsid w:val="00B5516C"/>
    <w:rsid w:val="00B56081"/>
    <w:rsid w:val="00B57240"/>
    <w:rsid w:val="00B57365"/>
    <w:rsid w:val="00B57BCF"/>
    <w:rsid w:val="00B618DC"/>
    <w:rsid w:val="00B6199D"/>
    <w:rsid w:val="00B63061"/>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1F6"/>
    <w:rsid w:val="00BD6545"/>
    <w:rsid w:val="00BE10B6"/>
    <w:rsid w:val="00BE6FDF"/>
    <w:rsid w:val="00BF7F98"/>
    <w:rsid w:val="00C07123"/>
    <w:rsid w:val="00C07A63"/>
    <w:rsid w:val="00C1007D"/>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87AA0"/>
    <w:rsid w:val="00C9116D"/>
    <w:rsid w:val="00C9289D"/>
    <w:rsid w:val="00C970F8"/>
    <w:rsid w:val="00CA17C2"/>
    <w:rsid w:val="00CA4099"/>
    <w:rsid w:val="00CC2562"/>
    <w:rsid w:val="00CC536A"/>
    <w:rsid w:val="00CC5556"/>
    <w:rsid w:val="00CC71E0"/>
    <w:rsid w:val="00CC7451"/>
    <w:rsid w:val="00CC7819"/>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870D6"/>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C5958"/>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47A8"/>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ED4F3D0-6292-4225-B51E-CD3F9CCD3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CC7819"/>
    <w:pPr>
      <w:suppressAutoHyphens/>
      <w:autoSpaceDN w:val="0"/>
      <w:textAlignment w:val="baseline"/>
    </w:pPr>
    <w:rPr>
      <w:kern w:val="3"/>
      <w:sz w:val="24"/>
      <w:szCs w:val="24"/>
    </w:rPr>
  </w:style>
  <w:style w:type="numbering" w:customStyle="1" w:styleId="WWNum18">
    <w:name w:val="WWNum18"/>
    <w:basedOn w:val="Nessunelenco"/>
    <w:rsid w:val="00A611CF"/>
    <w:pPr>
      <w:numPr>
        <w:numId w:val="24"/>
      </w:numPr>
    </w:pPr>
  </w:style>
  <w:style w:type="numbering" w:customStyle="1" w:styleId="WWNum21">
    <w:name w:val="WWNum21"/>
    <w:basedOn w:val="Nessunelenco"/>
    <w:rsid w:val="00A611CF"/>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osettiegatti.eu/info/norme/statali/2008_0037.ht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63FE-F5E7-484A-B249-8FAC2B0AC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1591</TotalTime>
  <Pages>4</Pages>
  <Words>1235</Words>
  <Characters>7045</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232</cp:revision>
  <dcterms:created xsi:type="dcterms:W3CDTF">2016-06-14T22:12:00Z</dcterms:created>
  <dcterms:modified xsi:type="dcterms:W3CDTF">2018-09-27T14:01:00Z</dcterms:modified>
</cp:coreProperties>
</file>